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69B13" w14:textId="24B2DF8B" w:rsidR="007F055B" w:rsidRDefault="007F055B" w:rsidP="007F0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S5-19505</w:t>
      </w:r>
      <w:r>
        <w:rPr>
          <w:b/>
          <w:i/>
          <w:noProof/>
          <w:sz w:val="28"/>
        </w:rPr>
        <w:t>3</w:t>
      </w:r>
      <w:bookmarkStart w:id="0" w:name="_GoBack"/>
      <w:bookmarkEnd w:id="0"/>
    </w:p>
    <w:p w14:paraId="3B8B49DB" w14:textId="32180078" w:rsidR="004052F1" w:rsidRDefault="007F055B" w:rsidP="007F05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Bruges, Belgium 19-23 August 2019</w:t>
      </w:r>
      <w:r w:rsidR="00413AF8">
        <w:rPr>
          <w:b/>
          <w:noProof/>
          <w:sz w:val="24"/>
        </w:rPr>
        <w:tab/>
      </w:r>
      <w:r w:rsidR="00413AF8">
        <w:rPr>
          <w:b/>
          <w:noProof/>
          <w:sz w:val="24"/>
        </w:rPr>
        <w:tab/>
      </w:r>
      <w:r w:rsidR="00413AF8">
        <w:rPr>
          <w:b/>
          <w:noProof/>
          <w:sz w:val="24"/>
        </w:rPr>
        <w:tab/>
      </w:r>
      <w:r w:rsidR="00413AF8">
        <w:rPr>
          <w:b/>
          <w:noProof/>
          <w:sz w:val="24"/>
        </w:rPr>
        <w:tab/>
      </w:r>
      <w:r w:rsidR="00413AF8">
        <w:rPr>
          <w:b/>
          <w:noProof/>
          <w:sz w:val="24"/>
        </w:rPr>
        <w:tab/>
      </w:r>
    </w:p>
    <w:p w14:paraId="75D89BD8" w14:textId="12A7699C" w:rsidR="00413AF8" w:rsidRDefault="00413AF8" w:rsidP="004052F1">
      <w:pPr>
        <w:pStyle w:val="CRCoverPage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 SG5</w:t>
      </w:r>
    </w:p>
    <w:p w14:paraId="11DF9FE3" w14:textId="1F532645" w:rsidR="00413AF8" w:rsidRDefault="00413AF8" w:rsidP="00413A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653A">
        <w:t xml:space="preserve">LS/r Energy Efficiency on 5G (reply to 3GPP TSG SA5-S5-191344) </w:t>
      </w:r>
    </w:p>
    <w:p w14:paraId="329461B2" w14:textId="6A26E46A" w:rsidR="00413AF8" w:rsidRDefault="00413AF8" w:rsidP="00413AF8">
      <w:pPr>
        <w:keepNext/>
        <w:tabs>
          <w:tab w:val="left" w:pos="2127"/>
        </w:tabs>
        <w:ind w:left="2126" w:hanging="2126"/>
        <w:outlineLvl w:val="0"/>
        <w:rPr>
          <w:lang w:val="de-CH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879F227" w14:textId="794BB089" w:rsidR="00413AF8" w:rsidRDefault="00413AF8" w:rsidP="00342F73">
      <w:pPr>
        <w:spacing w:after="0"/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0"/>
        <w:gridCol w:w="4621"/>
      </w:tblGrid>
      <w:tr w:rsidR="00413AF8" w:rsidRPr="0013653A" w14:paraId="1A06475A" w14:textId="77777777" w:rsidTr="00693BE5">
        <w:trPr>
          <w:cantSplit/>
        </w:trPr>
        <w:tc>
          <w:tcPr>
            <w:tcW w:w="1191" w:type="dxa"/>
            <w:vMerge w:val="restart"/>
          </w:tcPr>
          <w:p w14:paraId="5CF86684" w14:textId="77777777" w:rsidR="00413AF8" w:rsidRPr="0013653A" w:rsidRDefault="00413AF8" w:rsidP="00693BE5">
            <w:pPr>
              <w:spacing w:after="0"/>
              <w:rPr>
                <w:sz w:val="20"/>
                <w:szCs w:val="20"/>
              </w:rPr>
            </w:pPr>
            <w:bookmarkStart w:id="1" w:name="dnum" w:colFirst="2" w:colLast="2"/>
            <w:bookmarkStart w:id="2" w:name="dsg" w:colFirst="1" w:colLast="1"/>
            <w:bookmarkStart w:id="3" w:name="dtableau"/>
            <w:r w:rsidRPr="0013653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2E4EABD" wp14:editId="030E501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4081AC1F" w14:textId="77777777" w:rsidR="00413AF8" w:rsidRPr="0013653A" w:rsidRDefault="00413AF8" w:rsidP="00693BE5">
            <w:pPr>
              <w:spacing w:after="0"/>
              <w:rPr>
                <w:sz w:val="16"/>
                <w:szCs w:val="16"/>
              </w:rPr>
            </w:pPr>
            <w:r w:rsidRPr="0013653A">
              <w:rPr>
                <w:sz w:val="16"/>
                <w:szCs w:val="16"/>
              </w:rPr>
              <w:t>INTERNATIONAL TELECOMMUNICATION UNION</w:t>
            </w:r>
          </w:p>
          <w:p w14:paraId="49B4F6C1" w14:textId="77777777" w:rsidR="00413AF8" w:rsidRPr="0013653A" w:rsidRDefault="00413AF8" w:rsidP="00693BE5">
            <w:pPr>
              <w:spacing w:after="0"/>
              <w:rPr>
                <w:b/>
                <w:bCs/>
                <w:sz w:val="26"/>
                <w:szCs w:val="26"/>
              </w:rPr>
            </w:pPr>
            <w:r w:rsidRPr="0013653A">
              <w:rPr>
                <w:b/>
                <w:bCs/>
                <w:sz w:val="26"/>
                <w:szCs w:val="26"/>
              </w:rPr>
              <w:t>TELECOMMUNICATION</w:t>
            </w:r>
            <w:r w:rsidRPr="0013653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6B2D9E" w14:textId="77777777" w:rsidR="00413AF8" w:rsidRPr="0013653A" w:rsidRDefault="00413AF8" w:rsidP="00693BE5">
            <w:pPr>
              <w:spacing w:after="0"/>
              <w:rPr>
                <w:sz w:val="20"/>
                <w:szCs w:val="20"/>
              </w:rPr>
            </w:pPr>
            <w:r w:rsidRPr="0013653A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13653A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30C1E8A1" w14:textId="77777777" w:rsidR="00413AF8" w:rsidRPr="0013653A" w:rsidRDefault="00413AF8" w:rsidP="00693BE5">
            <w:pPr>
              <w:pStyle w:val="Docnumber"/>
              <w:spacing w:after="0"/>
            </w:pPr>
            <w:r>
              <w:t>SG5-LS114</w:t>
            </w:r>
          </w:p>
        </w:tc>
      </w:tr>
      <w:bookmarkEnd w:id="1"/>
      <w:tr w:rsidR="00413AF8" w:rsidRPr="0013653A" w14:paraId="74B89EFF" w14:textId="77777777" w:rsidTr="00693BE5">
        <w:trPr>
          <w:cantSplit/>
        </w:trPr>
        <w:tc>
          <w:tcPr>
            <w:tcW w:w="1191" w:type="dxa"/>
            <w:vMerge/>
          </w:tcPr>
          <w:p w14:paraId="7DEBF985" w14:textId="77777777" w:rsidR="00413AF8" w:rsidRPr="0013653A" w:rsidRDefault="00413AF8" w:rsidP="00693BE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60D05B80" w14:textId="77777777" w:rsidR="00413AF8" w:rsidRPr="0013653A" w:rsidRDefault="00413AF8" w:rsidP="00693BE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45324D4" w14:textId="77777777" w:rsidR="00413AF8" w:rsidRPr="0013653A" w:rsidRDefault="00413AF8" w:rsidP="00693BE5">
            <w:pPr>
              <w:spacing w:after="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413AF8" w:rsidRPr="0013653A" w14:paraId="1DBBE99A" w14:textId="77777777" w:rsidTr="00693BE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9B88F80" w14:textId="77777777" w:rsidR="00413AF8" w:rsidRPr="0013653A" w:rsidRDefault="00413AF8" w:rsidP="00693BE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8660CDF" w14:textId="77777777" w:rsidR="00413AF8" w:rsidRPr="0013653A" w:rsidRDefault="00413AF8" w:rsidP="00693BE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E08AC04" w14:textId="77777777" w:rsidR="00413AF8" w:rsidRPr="0013653A" w:rsidRDefault="00413AF8" w:rsidP="00693BE5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13653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13AF8" w:rsidRPr="0013653A" w14:paraId="2329E7E3" w14:textId="77777777" w:rsidTr="00693BE5">
        <w:trPr>
          <w:cantSplit/>
        </w:trPr>
        <w:tc>
          <w:tcPr>
            <w:tcW w:w="1617" w:type="dxa"/>
            <w:gridSpan w:val="2"/>
          </w:tcPr>
          <w:p w14:paraId="4CFD6BBF" w14:textId="77777777" w:rsidR="00413AF8" w:rsidRPr="0013653A" w:rsidRDefault="00413AF8" w:rsidP="00693BE5">
            <w:pPr>
              <w:spacing w:after="0"/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13653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11B5E12" w14:textId="77777777" w:rsidR="00413AF8" w:rsidRPr="0013653A" w:rsidRDefault="00413AF8" w:rsidP="00693BE5">
            <w:pPr>
              <w:spacing w:after="0"/>
            </w:pPr>
            <w:r w:rsidRPr="0013653A">
              <w:t>6/5</w:t>
            </w:r>
          </w:p>
        </w:tc>
        <w:tc>
          <w:tcPr>
            <w:tcW w:w="4681" w:type="dxa"/>
            <w:gridSpan w:val="2"/>
          </w:tcPr>
          <w:p w14:paraId="01F4B0A9" w14:textId="77777777" w:rsidR="00413AF8" w:rsidRPr="0013653A" w:rsidRDefault="00413AF8" w:rsidP="00693BE5">
            <w:pPr>
              <w:spacing w:after="0"/>
              <w:jc w:val="right"/>
            </w:pPr>
            <w:r w:rsidRPr="0013653A">
              <w:t>Geneva, 13-22 May 2019</w:t>
            </w:r>
          </w:p>
        </w:tc>
      </w:tr>
      <w:tr w:rsidR="00413AF8" w:rsidRPr="0013653A" w14:paraId="516861D5" w14:textId="77777777" w:rsidTr="00693BE5">
        <w:trPr>
          <w:cantSplit/>
        </w:trPr>
        <w:tc>
          <w:tcPr>
            <w:tcW w:w="9923" w:type="dxa"/>
            <w:gridSpan w:val="6"/>
          </w:tcPr>
          <w:p w14:paraId="19B1B48E" w14:textId="77777777" w:rsidR="00413AF8" w:rsidRPr="0013653A" w:rsidRDefault="00413AF8" w:rsidP="00693BE5">
            <w:pPr>
              <w:spacing w:after="0"/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13653A">
              <w:rPr>
                <w:b/>
                <w:bCs/>
              </w:rPr>
              <w:t>Ref.: SG5-TD994</w:t>
            </w:r>
          </w:p>
        </w:tc>
      </w:tr>
      <w:tr w:rsidR="00413AF8" w:rsidRPr="0013653A" w14:paraId="0BB32E6B" w14:textId="77777777" w:rsidTr="00693BE5">
        <w:trPr>
          <w:cantSplit/>
        </w:trPr>
        <w:tc>
          <w:tcPr>
            <w:tcW w:w="1617" w:type="dxa"/>
            <w:gridSpan w:val="2"/>
          </w:tcPr>
          <w:p w14:paraId="2C7E15B3" w14:textId="77777777" w:rsidR="00413AF8" w:rsidRPr="0013653A" w:rsidRDefault="00413AF8" w:rsidP="00693BE5">
            <w:pPr>
              <w:spacing w:after="0"/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13653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C134E63" w14:textId="77777777" w:rsidR="00413AF8" w:rsidRPr="0013653A" w:rsidRDefault="00413AF8" w:rsidP="00693BE5">
            <w:pPr>
              <w:spacing w:after="0"/>
            </w:pPr>
            <w:r w:rsidRPr="0013653A">
              <w:t>ITU-T Study Group 5</w:t>
            </w:r>
          </w:p>
        </w:tc>
      </w:tr>
      <w:tr w:rsidR="00413AF8" w:rsidRPr="0013653A" w14:paraId="47D7806A" w14:textId="77777777" w:rsidTr="00693BE5">
        <w:trPr>
          <w:cantSplit/>
        </w:trPr>
        <w:tc>
          <w:tcPr>
            <w:tcW w:w="1617" w:type="dxa"/>
            <w:gridSpan w:val="2"/>
          </w:tcPr>
          <w:p w14:paraId="74087B7C" w14:textId="77777777" w:rsidR="00413AF8" w:rsidRPr="0013653A" w:rsidRDefault="00413AF8" w:rsidP="00693BE5">
            <w:pPr>
              <w:spacing w:after="0"/>
            </w:pPr>
            <w:bookmarkStart w:id="10" w:name="dtitle1" w:colFirst="1" w:colLast="1"/>
            <w:bookmarkEnd w:id="9"/>
            <w:r w:rsidRPr="0013653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476423B" w14:textId="77777777" w:rsidR="00413AF8" w:rsidRPr="0013653A" w:rsidRDefault="00413AF8" w:rsidP="00693BE5">
            <w:pPr>
              <w:spacing w:after="0"/>
            </w:pPr>
            <w:r w:rsidRPr="0013653A">
              <w:t xml:space="preserve">LS/r Energy Efficiency on 5G (reply to 3GPP TSG SA5-S5-191344) </w:t>
            </w:r>
          </w:p>
        </w:tc>
      </w:tr>
      <w:bookmarkEnd w:id="3"/>
      <w:bookmarkEnd w:id="10"/>
      <w:tr w:rsidR="00413AF8" w14:paraId="39821B60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1663814" w14:textId="77777777" w:rsidR="00413AF8" w:rsidRDefault="00413AF8" w:rsidP="006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413AF8" w14:paraId="2CE36E54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4F610FFC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59AF15C8" w14:textId="77777777" w:rsidR="00413AF8" w:rsidRDefault="00413AF8" w:rsidP="00693BE5">
            <w:pPr>
              <w:pStyle w:val="LSForAction"/>
              <w:spacing w:after="0"/>
            </w:pPr>
            <w:r>
              <w:t>-</w:t>
            </w:r>
          </w:p>
        </w:tc>
      </w:tr>
      <w:tr w:rsidR="00413AF8" w14:paraId="2AF51717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2C0C49BC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6E757421" w14:textId="77777777" w:rsidR="00413AF8" w:rsidRDefault="00413AF8" w:rsidP="00693BE5">
            <w:pPr>
              <w:pStyle w:val="LSForComment"/>
              <w:spacing w:after="0"/>
            </w:pPr>
            <w:r>
              <w:t>-</w:t>
            </w:r>
          </w:p>
        </w:tc>
      </w:tr>
      <w:tr w:rsidR="00413AF8" w14:paraId="528A1EE1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1783A600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083FCE8" w14:textId="77777777" w:rsidR="00413AF8" w:rsidRDefault="00413AF8" w:rsidP="00693BE5">
            <w:pPr>
              <w:pStyle w:val="LSForInfo"/>
              <w:spacing w:after="0"/>
            </w:pPr>
            <w:r>
              <w:rPr>
                <w:szCs w:val="24"/>
              </w:rPr>
              <w:t>3GPP TSG SA5</w:t>
            </w:r>
          </w:p>
        </w:tc>
      </w:tr>
      <w:tr w:rsidR="00413AF8" w14:paraId="209E47CB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17CF8C56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1047769E" w14:textId="77777777" w:rsidR="00413AF8" w:rsidRDefault="00413AF8" w:rsidP="00693BE5">
            <w:pPr>
              <w:spacing w:after="0"/>
            </w:pPr>
            <w:r>
              <w:t>ITU-T Study Group 5 meeting (Geneva, 22 May 2019)</w:t>
            </w:r>
          </w:p>
        </w:tc>
      </w:tr>
      <w:tr w:rsidR="00413AF8" w14:paraId="757CBE1A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14:paraId="7334F9A7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14:paraId="525A83BD" w14:textId="77777777" w:rsidR="00413AF8" w:rsidRDefault="00413AF8" w:rsidP="00693BE5">
            <w:pPr>
              <w:pStyle w:val="LSDeadline"/>
              <w:spacing w:after="0"/>
            </w:pPr>
            <w:r>
              <w:t>N/A</w:t>
            </w:r>
          </w:p>
        </w:tc>
      </w:tr>
      <w:tr w:rsidR="00413AF8" w:rsidRPr="00362B1A" w14:paraId="6D28AB69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D95E07C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9D1C466" w14:textId="77777777" w:rsidR="00413AF8" w:rsidRDefault="00413AF8" w:rsidP="00693BE5">
            <w:pPr>
              <w:spacing w:after="0"/>
            </w:pPr>
            <w:r>
              <w:t>Maria Victoria Sukenik</w:t>
            </w:r>
            <w:r>
              <w:br/>
              <w:t>Chairman SG5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4F683E3E" w14:textId="77777777" w:rsidR="00413AF8" w:rsidRDefault="00413AF8" w:rsidP="00693BE5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pt-BR"/>
              </w:rPr>
              <w:tab/>
            </w:r>
            <w:r>
              <w:rPr>
                <w:lang w:val="pt-BR"/>
              </w:rPr>
              <w:tab/>
              <w:t>+54 11 4347-9678</w:t>
            </w:r>
            <w:r>
              <w:rPr>
                <w:lang w:val="de-CH"/>
              </w:rPr>
              <w:br/>
            </w:r>
            <w:r>
              <w:rPr>
                <w:lang w:val="pt-BR"/>
              </w:rPr>
              <w:t>E-mail:</w:t>
            </w:r>
            <w:r>
              <w:rPr>
                <w:lang w:val="pt-BR"/>
              </w:rPr>
              <w:tab/>
            </w:r>
            <w:hyperlink r:id="rId10" w:history="1">
              <w:r>
                <w:rPr>
                  <w:rStyle w:val="Hyperlink"/>
                  <w:lang w:val="pt-BR"/>
                </w:rPr>
                <w:t>msukenik@modernizacion.gob.ar</w:t>
              </w:r>
            </w:hyperlink>
            <w:r>
              <w:rPr>
                <w:lang w:val="pt-BR"/>
              </w:rPr>
              <w:t xml:space="preserve"> </w:t>
            </w:r>
          </w:p>
        </w:tc>
      </w:tr>
      <w:tr w:rsidR="00413AF8" w:rsidRPr="00362B1A" w14:paraId="29FE96CB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C44C1A5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4C5C35E" w14:textId="77777777" w:rsidR="00413AF8" w:rsidRDefault="00413AF8" w:rsidP="00693BE5">
            <w:pPr>
              <w:spacing w:after="0"/>
            </w:pPr>
            <w:r>
              <w:t>Paolo Gemma</w:t>
            </w:r>
            <w:r>
              <w:br/>
              <w:t>Chairman WP2/5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31E49A42" w14:textId="77777777" w:rsidR="00413AF8" w:rsidRDefault="00413AF8" w:rsidP="00693BE5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+39 3483690185</w:t>
            </w:r>
            <w:r>
              <w:rPr>
                <w:lang w:val="de-CH"/>
              </w:rPr>
              <w:br/>
              <w:t>E-mail:</w:t>
            </w:r>
            <w:r>
              <w:rPr>
                <w:lang w:val="de-CH"/>
              </w:rPr>
              <w:tab/>
            </w:r>
            <w:hyperlink r:id="rId11" w:history="1">
              <w:r>
                <w:rPr>
                  <w:rStyle w:val="Hyperlink"/>
                  <w:lang w:val="de-CH"/>
                </w:rPr>
                <w:t>paolo.gemma@huawei.com</w:t>
              </w:r>
            </w:hyperlink>
            <w:r>
              <w:rPr>
                <w:lang w:val="de-CH"/>
              </w:rPr>
              <w:t xml:space="preserve"> </w:t>
            </w:r>
          </w:p>
        </w:tc>
      </w:tr>
      <w:tr w:rsidR="00413AF8" w:rsidRPr="00362B1A" w14:paraId="36C5F215" w14:textId="77777777" w:rsidTr="00693BE5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6EBA1CB" w14:textId="77777777" w:rsidR="00413AF8" w:rsidRDefault="00413AF8" w:rsidP="00693BE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AABD7E" w14:textId="77777777" w:rsidR="00413AF8" w:rsidRDefault="00413AF8" w:rsidP="00693BE5">
            <w:pPr>
              <w:spacing w:after="0"/>
            </w:pPr>
            <w:r>
              <w:t>Qi Shuguang</w:t>
            </w:r>
            <w:r>
              <w:br/>
              <w:t>Rapporteur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14:paraId="09344EF6" w14:textId="77777777" w:rsidR="00413AF8" w:rsidRDefault="00413AF8" w:rsidP="00693BE5">
            <w:pPr>
              <w:spacing w:after="0"/>
              <w:rPr>
                <w:lang w:val="de-CH"/>
              </w:rPr>
            </w:pPr>
            <w:r>
              <w:rPr>
                <w:lang w:val="de-CH"/>
              </w:rPr>
              <w:t xml:space="preserve">Tel: 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+86 1082053588</w:t>
            </w:r>
            <w:r>
              <w:rPr>
                <w:lang w:val="de-CH"/>
              </w:rPr>
              <w:br/>
              <w:t>E-mail:</w:t>
            </w:r>
            <w:r>
              <w:rPr>
                <w:lang w:val="de-CH"/>
              </w:rPr>
              <w:tab/>
            </w:r>
            <w:hyperlink r:id="rId12" w:history="1">
              <w:r>
                <w:rPr>
                  <w:rStyle w:val="Hyperlink"/>
                  <w:lang w:val="de-CH"/>
                </w:rPr>
                <w:t>qishuguang@caict.ac.cn</w:t>
              </w:r>
            </w:hyperlink>
            <w:r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</w:tbl>
    <w:p w14:paraId="67C07293" w14:textId="77777777" w:rsidR="00413AF8" w:rsidRDefault="00413AF8" w:rsidP="00342F73">
      <w:pPr>
        <w:spacing w:after="0"/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342E61" w14:paraId="55279793" w14:textId="77777777">
        <w:trPr>
          <w:cantSplit/>
        </w:trPr>
        <w:tc>
          <w:tcPr>
            <w:tcW w:w="1607" w:type="dxa"/>
          </w:tcPr>
          <w:p w14:paraId="1003D578" w14:textId="77777777" w:rsidR="00342E61" w:rsidRDefault="00681598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7E210E1E" w14:textId="77777777" w:rsidR="00342E61" w:rsidRDefault="0068159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5G, Energy Efficiency, Energy Saving</w:t>
            </w:r>
          </w:p>
        </w:tc>
      </w:tr>
      <w:tr w:rsidR="00342E61" w14:paraId="75B3CBF2" w14:textId="77777777">
        <w:trPr>
          <w:cantSplit/>
          <w:trHeight w:val="1015"/>
        </w:trPr>
        <w:tc>
          <w:tcPr>
            <w:tcW w:w="1607" w:type="dxa"/>
          </w:tcPr>
          <w:p w14:paraId="6AEEB3D9" w14:textId="77777777" w:rsidR="00342E61" w:rsidRDefault="0068159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627676AE" w14:textId="4D6C9A44" w:rsidR="00342E61" w:rsidRDefault="00681598">
            <w:pPr>
              <w:rPr>
                <w:rFonts w:eastAsia="SimSun"/>
                <w:lang w:val="en-US" w:eastAsia="zh-CN"/>
              </w:rPr>
            </w:pPr>
            <w:r>
              <w:t xml:space="preserve">This LS </w:t>
            </w:r>
            <w:r w:rsidR="0030717D">
              <w:t>provides information on the approval of the</w:t>
            </w:r>
            <w:r w:rsidR="000A0068">
              <w:t xml:space="preserve"> </w:t>
            </w:r>
            <w:r w:rsidR="0030717D">
              <w:rPr>
                <w:rFonts w:eastAsia="SimSun"/>
                <w:lang w:val="en-US" w:eastAsia="zh-CN"/>
              </w:rPr>
              <w:t>n</w:t>
            </w:r>
            <w:r>
              <w:rPr>
                <w:rFonts w:eastAsia="SimSun" w:hint="eastAsia"/>
                <w:lang w:val="en-US" w:eastAsia="zh-CN"/>
              </w:rPr>
              <w:t xml:space="preserve">ew </w:t>
            </w:r>
            <w:r w:rsidR="0030717D">
              <w:rPr>
                <w:rFonts w:eastAsia="SimSun"/>
                <w:lang w:val="en-US" w:eastAsia="zh-CN"/>
              </w:rPr>
              <w:t>w</w:t>
            </w:r>
            <w:r>
              <w:rPr>
                <w:rFonts w:eastAsia="SimSun" w:hint="eastAsia"/>
                <w:lang w:val="en-US" w:eastAsia="zh-CN"/>
              </w:rPr>
              <w:t xml:space="preserve">ork </w:t>
            </w:r>
            <w:r w:rsidR="0030717D"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tem</w:t>
            </w:r>
            <w:r w:rsidR="0030717D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 on </w:t>
            </w:r>
            <w:r w:rsidR="00716907">
              <w:rPr>
                <w:rFonts w:eastAsia="SimSun"/>
                <w:lang w:val="en-US" w:eastAsia="zh-CN"/>
              </w:rPr>
              <w:t>r</w:t>
            </w:r>
            <w:r>
              <w:rPr>
                <w:rFonts w:eastAsia="SimSun" w:hint="eastAsia"/>
                <w:lang w:val="en-US" w:eastAsia="zh-CN"/>
              </w:rPr>
              <w:t xml:space="preserve">evision of Recommendation ITU-T L.1331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t>Assessment of mobile network energy efficiency</w:t>
            </w:r>
            <w:r>
              <w:rPr>
                <w:rFonts w:eastAsia="SimSun"/>
                <w:lang w:val="en-US" w:eastAsia="zh-CN"/>
              </w:rPr>
              <w:t>”</w:t>
            </w:r>
            <w:r w:rsidR="00E62BCD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which </w:t>
            </w:r>
            <w:r w:rsidR="0043189B">
              <w:rPr>
                <w:rFonts w:eastAsia="SimSun"/>
                <w:lang w:val="en-US" w:eastAsia="zh-CN"/>
              </w:rPr>
              <w:t>might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E416AD">
              <w:rPr>
                <w:rFonts w:eastAsia="SimSun"/>
                <w:lang w:val="en-US" w:eastAsia="zh-CN"/>
              </w:rPr>
              <w:t>include</w:t>
            </w:r>
            <w:r w:rsidR="00E416AD">
              <w:rPr>
                <w:rFonts w:eastAsia="SimSun" w:hint="eastAsia"/>
                <w:lang w:val="en-US" w:eastAsia="zh-CN"/>
              </w:rPr>
              <w:t xml:space="preserve"> </w:t>
            </w:r>
            <w:r>
              <w:t>5G</w:t>
            </w:r>
            <w:r w:rsidR="0030717D">
              <w:t xml:space="preserve"> scenarios</w:t>
            </w:r>
            <w:r w:rsidR="00E62BCD">
              <w:t>,</w:t>
            </w:r>
            <w:r w:rsidR="0030717D">
              <w:t xml:space="preserve"> and draft Recommendation </w:t>
            </w:r>
            <w:r w:rsidR="0030717D" w:rsidRPr="0030717D">
              <w:t>ITU-T L.5G_sav “Energy saving technologies and best practices for 5G RAN equipment”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0DA401D9" w14:textId="5A670DC6" w:rsidR="00342E61" w:rsidRDefault="00681598" w:rsidP="00DC41F4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</w:t>
      </w:r>
      <w:hyperlink r:id="rId13" w:tooltip="ITU-T ftp file restricted to TIES access only" w:history="1">
        <w:r>
          <w:rPr>
            <w:rStyle w:val="Hyperlink"/>
          </w:rPr>
          <w:t>3GPP TSG SA5-S5-191344</w:t>
        </w:r>
      </w:hyperlink>
      <w:r>
        <w:rPr>
          <w:lang w:eastAsia="zh-CN"/>
        </w:rPr>
        <w:t>.</w:t>
      </w:r>
    </w:p>
    <w:p w14:paraId="67E789EB" w14:textId="309DD0F4" w:rsidR="00342E61" w:rsidRDefault="00681598" w:rsidP="00362B1A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lastRenderedPageBreak/>
        <w:t>ITU-T Study Group 5 would like to thank</w:t>
      </w:r>
      <w:r>
        <w:rPr>
          <w:rFonts w:eastAsia="SimSun" w:hint="eastAsia"/>
          <w:lang w:val="en-US" w:eastAsia="zh-CN"/>
        </w:rPr>
        <w:t xml:space="preserve"> </w:t>
      </w:r>
      <w:r>
        <w:t>3GPP TSG SA5 for sending the liaison statement contained in</w:t>
      </w:r>
      <w:r>
        <w:rPr>
          <w:lang w:eastAsia="zh-CN"/>
        </w:rPr>
        <w:t xml:space="preserve"> </w:t>
      </w:r>
      <w:hyperlink r:id="rId14" w:tooltip="ITU-T ftp file restricted to TIES access only" w:history="1">
        <w:r>
          <w:rPr>
            <w:rStyle w:val="Hyperlink"/>
          </w:rPr>
          <w:t>3GPP TSG SA5-S5-191344</w:t>
        </w:r>
      </w:hyperlink>
      <w:r>
        <w:rPr>
          <w:rFonts w:hint="eastAsia"/>
          <w:lang w:val="en-US" w:eastAsia="zh-CN"/>
        </w:rPr>
        <w:t xml:space="preserve"> and </w:t>
      </w:r>
      <w:r w:rsidR="00362B1A">
        <w:rPr>
          <w:lang w:val="en-US" w:eastAsia="zh-CN"/>
        </w:rPr>
        <w:t xml:space="preserve">for providing information on </w:t>
      </w:r>
      <w:r w:rsidR="00E62BCD">
        <w:rPr>
          <w:lang w:val="en-US" w:eastAsia="zh-CN"/>
        </w:rPr>
        <w:t xml:space="preserve">the dates of </w:t>
      </w:r>
      <w:r w:rsidR="00362B1A">
        <w:rPr>
          <w:lang w:val="en-US" w:eastAsia="zh-CN"/>
        </w:rPr>
        <w:t xml:space="preserve">3GPP TSG SA5 </w:t>
      </w:r>
      <w:r>
        <w:rPr>
          <w:rFonts w:hint="eastAsia"/>
          <w:lang w:val="en-US" w:eastAsia="zh-CN"/>
        </w:rPr>
        <w:t>future meeting</w:t>
      </w:r>
      <w:r w:rsidR="00E62BCD"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 w14:paraId="38A2DD08" w14:textId="3A42C843" w:rsidR="00342E61" w:rsidRDefault="00681598" w:rsidP="00362B1A">
      <w:pPr>
        <w:spacing w:before="24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ITU-T </w:t>
      </w:r>
      <w:r w:rsidR="00362B1A">
        <w:rPr>
          <w:rFonts w:eastAsia="SimSun"/>
          <w:lang w:val="en-US" w:eastAsia="zh-CN"/>
        </w:rPr>
        <w:t>SG5</w:t>
      </w:r>
      <w:r>
        <w:rPr>
          <w:rFonts w:eastAsia="SimSun" w:hint="eastAsia"/>
          <w:lang w:val="en-US" w:eastAsia="zh-CN"/>
        </w:rPr>
        <w:t xml:space="preserve"> would </w:t>
      </w:r>
      <w:r w:rsidR="00362B1A">
        <w:rPr>
          <w:rFonts w:eastAsia="SimSun"/>
          <w:lang w:val="en-US" w:eastAsia="zh-CN"/>
        </w:rPr>
        <w:t xml:space="preserve">also </w:t>
      </w:r>
      <w:r>
        <w:rPr>
          <w:rFonts w:eastAsia="SimSun" w:hint="eastAsia"/>
          <w:lang w:val="en-US" w:eastAsia="zh-CN"/>
        </w:rPr>
        <w:t xml:space="preserve">like to inform </w:t>
      </w:r>
      <w:r w:rsidR="000A0068">
        <w:t xml:space="preserve">3GPP TSG SA5 </w:t>
      </w:r>
      <w:r>
        <w:rPr>
          <w:rFonts w:eastAsia="SimSun" w:hint="eastAsia"/>
          <w:lang w:val="en-US" w:eastAsia="zh-CN"/>
        </w:rPr>
        <w:t xml:space="preserve">that the </w:t>
      </w:r>
      <w:r w:rsidR="00362B1A">
        <w:rPr>
          <w:rFonts w:eastAsia="SimSun"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ew </w:t>
      </w:r>
      <w:r w:rsidR="00362B1A">
        <w:rPr>
          <w:rFonts w:eastAsia="SimSun"/>
          <w:lang w:val="en-US" w:eastAsia="zh-CN"/>
        </w:rPr>
        <w:t>w</w:t>
      </w:r>
      <w:r>
        <w:rPr>
          <w:rFonts w:eastAsia="SimSun" w:hint="eastAsia"/>
          <w:lang w:val="en-US" w:eastAsia="zh-CN"/>
        </w:rPr>
        <w:t xml:space="preserve">ork </w:t>
      </w:r>
      <w:r w:rsidR="00FF27A1"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tem on </w:t>
      </w:r>
      <w:r w:rsidR="00D62154"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 xml:space="preserve">evision of Recommendation ITU-T L.1331 </w:t>
      </w:r>
      <w:r>
        <w:rPr>
          <w:rFonts w:eastAsia="SimSun"/>
          <w:lang w:val="en-US" w:eastAsia="zh-CN"/>
        </w:rPr>
        <w:t>“</w:t>
      </w:r>
      <w:r>
        <w:t>Assessment of mobile network energy efficiency</w:t>
      </w:r>
      <w:r>
        <w:rPr>
          <w:rFonts w:eastAsia="SimSun"/>
          <w:lang w:val="en-US" w:eastAsia="zh-CN"/>
        </w:rPr>
        <w:t>”</w:t>
      </w:r>
      <w:r w:rsidR="00362B1A">
        <w:rPr>
          <w:rFonts w:eastAsia="SimSun"/>
          <w:lang w:val="en-US" w:eastAsia="zh-CN"/>
        </w:rPr>
        <w:t xml:space="preserve"> was approved during </w:t>
      </w:r>
      <w:r w:rsidR="000A0068">
        <w:rPr>
          <w:rFonts w:eastAsia="SimSun"/>
          <w:lang w:val="en-US" w:eastAsia="zh-CN"/>
        </w:rPr>
        <w:t xml:space="preserve">the </w:t>
      </w:r>
      <w:r w:rsidR="00F74778">
        <w:rPr>
          <w:rFonts w:eastAsia="SimSun"/>
          <w:lang w:val="en-US" w:eastAsia="zh-CN"/>
        </w:rPr>
        <w:t xml:space="preserve">most </w:t>
      </w:r>
      <w:r w:rsidR="000A0068">
        <w:rPr>
          <w:rFonts w:eastAsia="SimSun"/>
          <w:lang w:val="en-US" w:eastAsia="zh-CN"/>
        </w:rPr>
        <w:t xml:space="preserve">recent </w:t>
      </w:r>
      <w:r w:rsidR="00362B1A">
        <w:rPr>
          <w:rFonts w:eastAsia="SimSun"/>
          <w:lang w:val="en-US" w:eastAsia="zh-CN"/>
        </w:rPr>
        <w:t>SG5 meeting (</w:t>
      </w:r>
      <w:r w:rsidR="00336B9C">
        <w:rPr>
          <w:rFonts w:eastAsia="SimSun"/>
          <w:lang w:val="en-US" w:eastAsia="zh-CN"/>
        </w:rPr>
        <w:t xml:space="preserve">Geneva, </w:t>
      </w:r>
      <w:r w:rsidR="00362B1A">
        <w:rPr>
          <w:rFonts w:eastAsia="SimSun"/>
          <w:lang w:val="en-US" w:eastAsia="zh-CN"/>
        </w:rPr>
        <w:t xml:space="preserve">13-22 May 2019). It is planned </w:t>
      </w:r>
      <w:r w:rsidR="000A0068">
        <w:rPr>
          <w:rFonts w:eastAsia="SimSun"/>
          <w:lang w:val="en-US" w:eastAsia="zh-CN"/>
        </w:rPr>
        <w:t xml:space="preserve">that </w:t>
      </w:r>
      <w:r w:rsidR="00362B1A">
        <w:rPr>
          <w:rFonts w:eastAsia="SimSun"/>
          <w:lang w:val="en-US" w:eastAsia="zh-CN"/>
        </w:rPr>
        <w:t xml:space="preserve">the revision of Recommendation ITU-T L.1331 </w:t>
      </w:r>
      <w:r>
        <w:rPr>
          <w:rFonts w:eastAsia="SimSun" w:hint="eastAsia"/>
          <w:lang w:val="en-US" w:eastAsia="zh-CN"/>
        </w:rPr>
        <w:t xml:space="preserve">will </w:t>
      </w:r>
      <w:r w:rsidR="00412F6B">
        <w:rPr>
          <w:rFonts w:eastAsia="SimSun"/>
          <w:lang w:val="en-US" w:eastAsia="zh-CN"/>
        </w:rPr>
        <w:t>include</w:t>
      </w:r>
      <w:r>
        <w:rPr>
          <w:rFonts w:eastAsia="SimSun" w:hint="eastAsia"/>
          <w:lang w:val="en-US" w:eastAsia="zh-CN"/>
        </w:rPr>
        <w:t xml:space="preserve"> </w:t>
      </w:r>
      <w:r>
        <w:t>5G</w:t>
      </w:r>
      <w:r>
        <w:rPr>
          <w:rFonts w:eastAsia="SimSun" w:hint="eastAsia"/>
          <w:lang w:val="en-US" w:eastAsia="zh-CN"/>
        </w:rPr>
        <w:t xml:space="preserve"> scenarios</w:t>
      </w:r>
      <w:r w:rsidR="00362B1A">
        <w:rPr>
          <w:rFonts w:eastAsia="SimSun"/>
          <w:lang w:val="en-US" w:eastAsia="zh-CN"/>
        </w:rPr>
        <w:t>.</w:t>
      </w:r>
    </w:p>
    <w:p w14:paraId="5B063B85" w14:textId="1B034184" w:rsidR="00342E61" w:rsidRDefault="00362B1A" w:rsidP="00362B1A">
      <w:pPr>
        <w:spacing w:before="24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ITU-T SG5 also approved the new work item on draft Recommendation </w:t>
      </w:r>
      <w:r w:rsidR="00681598">
        <w:rPr>
          <w:rFonts w:eastAsia="SimSun" w:hint="eastAsia"/>
          <w:lang w:val="en-US" w:eastAsia="zh-CN"/>
        </w:rPr>
        <w:t xml:space="preserve">ITU-T L.5G_sav </w:t>
      </w:r>
      <w:r w:rsidR="00681598">
        <w:rPr>
          <w:rFonts w:eastAsia="SimSun"/>
          <w:lang w:val="en-US" w:eastAsia="zh-CN"/>
        </w:rPr>
        <w:t>“</w:t>
      </w:r>
      <w:r w:rsidR="00681598">
        <w:rPr>
          <w:rFonts w:eastAsia="SimSun" w:hint="eastAsia"/>
          <w:lang w:val="en-US" w:eastAsia="zh-CN"/>
        </w:rPr>
        <w:t>Energy saving technologies and best practices for 5G RAN equipment</w:t>
      </w:r>
      <w:r w:rsidR="00681598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, </w:t>
      </w:r>
      <w:r w:rsidR="00681598">
        <w:rPr>
          <w:rFonts w:eastAsia="SimSun" w:hint="eastAsia"/>
          <w:lang w:val="en-US" w:eastAsia="zh-CN"/>
        </w:rPr>
        <w:t xml:space="preserve">which </w:t>
      </w:r>
      <w:r>
        <w:rPr>
          <w:rFonts w:eastAsia="SimSun"/>
          <w:lang w:val="en-US" w:eastAsia="zh-CN"/>
        </w:rPr>
        <w:t xml:space="preserve">will </w:t>
      </w:r>
      <w:r w:rsidR="00681598">
        <w:rPr>
          <w:lang w:val="en-US"/>
        </w:rPr>
        <w:t xml:space="preserve">focus on </w:t>
      </w:r>
      <w:r w:rsidR="002E11DA">
        <w:rPr>
          <w:lang w:val="en-US"/>
        </w:rPr>
        <w:t xml:space="preserve">highlighting </w:t>
      </w:r>
      <w:r w:rsidR="00681598">
        <w:rPr>
          <w:lang w:val="en-US"/>
        </w:rPr>
        <w:t xml:space="preserve">the </w:t>
      </w:r>
      <w:r w:rsidR="002E11DA">
        <w:rPr>
          <w:lang w:val="en-US"/>
        </w:rPr>
        <w:t xml:space="preserve">most </w:t>
      </w:r>
      <w:r w:rsidR="00681598">
        <w:rPr>
          <w:lang w:val="en-US"/>
        </w:rPr>
        <w:t>effective way </w:t>
      </w:r>
      <w:r w:rsidR="0084006C">
        <w:rPr>
          <w:lang w:val="en-US"/>
        </w:rPr>
        <w:t>of</w:t>
      </w:r>
      <w:r w:rsidR="00BC6DAF">
        <w:rPr>
          <w:lang w:val="en-US"/>
        </w:rPr>
        <w:t> </w:t>
      </w:r>
      <w:r w:rsidR="00681598">
        <w:rPr>
          <w:lang w:val="en-US"/>
        </w:rPr>
        <w:t xml:space="preserve">energy-saving, cost-reduction, and efficiency improvement for 5G </w:t>
      </w:r>
      <w:r w:rsidR="00681598">
        <w:rPr>
          <w:rFonts w:hint="eastAsia"/>
          <w:lang w:val="en-US" w:eastAsia="zh-CN"/>
        </w:rPr>
        <w:t>RAN</w:t>
      </w:r>
      <w:r w:rsidR="00681598">
        <w:rPr>
          <w:lang w:val="en-US"/>
        </w:rPr>
        <w:t xml:space="preserve"> </w:t>
      </w:r>
      <w:r w:rsidR="00681598">
        <w:rPr>
          <w:rFonts w:hint="eastAsia"/>
          <w:lang w:val="en-US" w:eastAsia="zh-CN"/>
        </w:rPr>
        <w:t>equipment</w:t>
      </w:r>
      <w:r w:rsidR="00681598">
        <w:rPr>
          <w:lang w:val="en-US"/>
        </w:rPr>
        <w:t xml:space="preserve"> (i.e., AAU and BBU)</w:t>
      </w:r>
      <w:r>
        <w:rPr>
          <w:lang w:val="en-US"/>
        </w:rPr>
        <w:t>.</w:t>
      </w:r>
    </w:p>
    <w:p w14:paraId="19263F53" w14:textId="5408A383" w:rsidR="00342E61" w:rsidRDefault="00556E5B" w:rsidP="0030717D">
      <w:pPr>
        <w:spacing w:before="24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the next meeting of </w:t>
      </w:r>
      <w:r w:rsidR="00681598">
        <w:rPr>
          <w:rFonts w:eastAsia="SimSun"/>
          <w:lang w:val="en-US" w:eastAsia="zh-CN"/>
        </w:rPr>
        <w:t>ITU-T SG5 is plan</w:t>
      </w:r>
      <w:r w:rsidR="00362B1A">
        <w:rPr>
          <w:rFonts w:eastAsia="SimSun"/>
          <w:lang w:val="en-US" w:eastAsia="zh-CN"/>
        </w:rPr>
        <w:t>n</w:t>
      </w:r>
      <w:r w:rsidR="00681598">
        <w:rPr>
          <w:rFonts w:eastAsia="SimSun"/>
          <w:lang w:val="en-US" w:eastAsia="zh-CN"/>
        </w:rPr>
        <w:t xml:space="preserve">ed to be held </w:t>
      </w:r>
      <w:r w:rsidR="00336B9C">
        <w:rPr>
          <w:rFonts w:eastAsia="SimSun"/>
          <w:lang w:val="en-US" w:eastAsia="zh-CN"/>
        </w:rPr>
        <w:t xml:space="preserve">in Geneva </w:t>
      </w:r>
      <w:r w:rsidR="0030717D">
        <w:rPr>
          <w:rFonts w:eastAsia="SimSun"/>
          <w:lang w:val="en-US" w:eastAsia="zh-CN"/>
        </w:rPr>
        <w:t>from 16 to 20</w:t>
      </w:r>
      <w:r w:rsidR="002E11DA">
        <w:rPr>
          <w:rFonts w:eastAsia="SimSun"/>
          <w:lang w:val="en-US" w:eastAsia="zh-CN"/>
        </w:rPr>
        <w:t xml:space="preserve"> </w:t>
      </w:r>
      <w:r w:rsidR="00681598">
        <w:rPr>
          <w:rFonts w:eastAsia="SimSun" w:hint="eastAsia"/>
          <w:lang w:val="en-US" w:eastAsia="zh-CN"/>
        </w:rPr>
        <w:t>September</w:t>
      </w:r>
      <w:r w:rsidR="00681598">
        <w:rPr>
          <w:rFonts w:eastAsia="SimSun"/>
          <w:lang w:val="en-US" w:eastAsia="zh-CN"/>
        </w:rPr>
        <w:t xml:space="preserve"> 2019</w:t>
      </w:r>
      <w:r>
        <w:rPr>
          <w:rFonts w:eastAsia="SimSun"/>
          <w:lang w:val="en-US" w:eastAsia="zh-CN"/>
        </w:rPr>
        <w:t xml:space="preserve">, </w:t>
      </w:r>
      <w:r w:rsidR="0030717D">
        <w:rPr>
          <w:rFonts w:eastAsia="SimSun"/>
          <w:lang w:val="en-US" w:eastAsia="zh-CN"/>
        </w:rPr>
        <w:t xml:space="preserve">ITU-T SG5 would like to invite </w:t>
      </w:r>
      <w:r w:rsidR="00681598">
        <w:t>3GPP TSG SA5</w:t>
      </w:r>
      <w:r w:rsidR="0030717D">
        <w:t xml:space="preserve"> to provide inputs on its </w:t>
      </w:r>
      <w:r w:rsidR="000A0068">
        <w:t>work.</w:t>
      </w:r>
    </w:p>
    <w:p w14:paraId="6B581D1B" w14:textId="04D4D0B5" w:rsidR="00342E61" w:rsidRDefault="00681598">
      <w:pPr>
        <w:spacing w:before="240"/>
      </w:pPr>
      <w:r>
        <w:t>ITU-T SG5 looks forward to cooperating closely with</w:t>
      </w:r>
      <w:r>
        <w:rPr>
          <w:rFonts w:eastAsia="SimSun" w:hint="eastAsia"/>
          <w:lang w:val="en-US" w:eastAsia="zh-CN"/>
        </w:rPr>
        <w:t xml:space="preserve"> </w:t>
      </w:r>
      <w:r>
        <w:t>3GPP TSG SA5</w:t>
      </w:r>
      <w:r>
        <w:rPr>
          <w:rFonts w:eastAsia="SimSun" w:hint="eastAsia"/>
          <w:lang w:val="en-US" w:eastAsia="zh-CN"/>
        </w:rPr>
        <w:t>.</w:t>
      </w:r>
    </w:p>
    <w:p w14:paraId="2E61795D" w14:textId="77777777" w:rsidR="00342E61" w:rsidRDefault="00681598">
      <w:pPr>
        <w:spacing w:before="240" w:after="120"/>
        <w:jc w:val="center"/>
      </w:pPr>
      <w:r>
        <w:t>___________________</w:t>
      </w:r>
    </w:p>
    <w:sectPr w:rsidR="00342E61" w:rsidSect="0013653A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7F296" w14:textId="77777777" w:rsidR="00F17289" w:rsidRDefault="00F17289">
      <w:pPr>
        <w:spacing w:before="0" w:after="0" w:line="240" w:lineRule="auto"/>
      </w:pPr>
      <w:r>
        <w:separator/>
      </w:r>
    </w:p>
  </w:endnote>
  <w:endnote w:type="continuationSeparator" w:id="0">
    <w:p w14:paraId="67EBF15F" w14:textId="77777777" w:rsidR="00F17289" w:rsidRDefault="00F1728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DA76B" w14:textId="77777777" w:rsidR="00F17289" w:rsidRDefault="00F17289">
      <w:pPr>
        <w:spacing w:before="0" w:after="0" w:line="240" w:lineRule="auto"/>
      </w:pPr>
      <w:r>
        <w:separator/>
      </w:r>
    </w:p>
  </w:footnote>
  <w:footnote w:type="continuationSeparator" w:id="0">
    <w:p w14:paraId="2927CF3D" w14:textId="77777777" w:rsidR="00F17289" w:rsidRDefault="00F1728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8BD86" w14:textId="7BF0CFCF" w:rsidR="00342E61" w:rsidRPr="0013653A" w:rsidRDefault="0013653A" w:rsidP="00342F73">
    <w:pPr>
      <w:pStyle w:val="Header"/>
      <w:spacing w:after="0"/>
    </w:pPr>
    <w:r w:rsidRPr="0013653A">
      <w:t xml:space="preserve">- </w:t>
    </w:r>
    <w:r w:rsidRPr="0013653A">
      <w:fldChar w:fldCharType="begin"/>
    </w:r>
    <w:r w:rsidRPr="0013653A">
      <w:instrText xml:space="preserve"> PAGE  \* MERGEFORMAT </w:instrText>
    </w:r>
    <w:r w:rsidRPr="0013653A">
      <w:fldChar w:fldCharType="separate"/>
    </w:r>
    <w:r w:rsidR="00342F73">
      <w:rPr>
        <w:noProof/>
      </w:rPr>
      <w:t>2</w:t>
    </w:r>
    <w:r w:rsidRPr="0013653A">
      <w:fldChar w:fldCharType="end"/>
    </w:r>
    <w:r w:rsidRPr="0013653A">
      <w:t xml:space="preserve"> -</w:t>
    </w:r>
  </w:p>
  <w:p w14:paraId="2C0B92BA" w14:textId="140C28EA" w:rsidR="0013653A" w:rsidRPr="0013653A" w:rsidRDefault="00A509F3" w:rsidP="00342F73">
    <w:pPr>
      <w:pStyle w:val="Header"/>
      <w:spacing w:after="0"/>
    </w:pPr>
    <w:r>
      <w:rPr>
        <w:noProof/>
      </w:rPr>
      <w:fldChar w:fldCharType="begin"/>
    </w:r>
    <w:r>
      <w:rPr>
        <w:noProof/>
      </w:rPr>
      <w:instrText xml:space="preserve"> STYLEREF  Docnumber  </w:instrText>
    </w:r>
    <w:r>
      <w:rPr>
        <w:noProof/>
      </w:rPr>
      <w:fldChar w:fldCharType="separate"/>
    </w:r>
    <w:r w:rsidR="007F055B">
      <w:rPr>
        <w:noProof/>
      </w:rPr>
      <w:t>SG5-LS114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32341"/>
    <w:rsid w:val="0003505A"/>
    <w:rsid w:val="00085739"/>
    <w:rsid w:val="000902DE"/>
    <w:rsid w:val="000948B1"/>
    <w:rsid w:val="00096080"/>
    <w:rsid w:val="000A0068"/>
    <w:rsid w:val="000C616C"/>
    <w:rsid w:val="000D7449"/>
    <w:rsid w:val="000F242B"/>
    <w:rsid w:val="000F29CF"/>
    <w:rsid w:val="0013653A"/>
    <w:rsid w:val="00144A9D"/>
    <w:rsid w:val="00145180"/>
    <w:rsid w:val="001A0797"/>
    <w:rsid w:val="001B0B6B"/>
    <w:rsid w:val="001B0BB4"/>
    <w:rsid w:val="001C1298"/>
    <w:rsid w:val="001C1E73"/>
    <w:rsid w:val="001D6F1A"/>
    <w:rsid w:val="002035EB"/>
    <w:rsid w:val="00226033"/>
    <w:rsid w:val="0025560C"/>
    <w:rsid w:val="002559D8"/>
    <w:rsid w:val="00275F7B"/>
    <w:rsid w:val="0028389D"/>
    <w:rsid w:val="002B5C27"/>
    <w:rsid w:val="002C0228"/>
    <w:rsid w:val="002C711A"/>
    <w:rsid w:val="002D48E1"/>
    <w:rsid w:val="002D6BA4"/>
    <w:rsid w:val="002E11DA"/>
    <w:rsid w:val="002E1A39"/>
    <w:rsid w:val="002E2466"/>
    <w:rsid w:val="00306C9F"/>
    <w:rsid w:val="0030717D"/>
    <w:rsid w:val="00331C1B"/>
    <w:rsid w:val="00336B9C"/>
    <w:rsid w:val="00342E61"/>
    <w:rsid w:val="00342F73"/>
    <w:rsid w:val="00362B1A"/>
    <w:rsid w:val="003666CC"/>
    <w:rsid w:val="003677E1"/>
    <w:rsid w:val="003869CD"/>
    <w:rsid w:val="00390B26"/>
    <w:rsid w:val="003923B6"/>
    <w:rsid w:val="00395D82"/>
    <w:rsid w:val="003A2F99"/>
    <w:rsid w:val="003E2A10"/>
    <w:rsid w:val="003F7C30"/>
    <w:rsid w:val="004052F1"/>
    <w:rsid w:val="00412F6B"/>
    <w:rsid w:val="00413AF8"/>
    <w:rsid w:val="0043189B"/>
    <w:rsid w:val="00434608"/>
    <w:rsid w:val="0046327F"/>
    <w:rsid w:val="00470824"/>
    <w:rsid w:val="004769F5"/>
    <w:rsid w:val="004817AF"/>
    <w:rsid w:val="004832D1"/>
    <w:rsid w:val="004835AB"/>
    <w:rsid w:val="004C4194"/>
    <w:rsid w:val="004D1239"/>
    <w:rsid w:val="00513777"/>
    <w:rsid w:val="005312E9"/>
    <w:rsid w:val="0053734B"/>
    <w:rsid w:val="00556E5B"/>
    <w:rsid w:val="00560A42"/>
    <w:rsid w:val="00577D43"/>
    <w:rsid w:val="005A6596"/>
    <w:rsid w:val="005A7DEA"/>
    <w:rsid w:val="005D2A13"/>
    <w:rsid w:val="005D542B"/>
    <w:rsid w:val="006205C5"/>
    <w:rsid w:val="00637CAF"/>
    <w:rsid w:val="00644432"/>
    <w:rsid w:val="00647B34"/>
    <w:rsid w:val="00681598"/>
    <w:rsid w:val="00693E7C"/>
    <w:rsid w:val="00697682"/>
    <w:rsid w:val="006C08E6"/>
    <w:rsid w:val="006E0820"/>
    <w:rsid w:val="006E1D61"/>
    <w:rsid w:val="006E7519"/>
    <w:rsid w:val="006F2598"/>
    <w:rsid w:val="007053F1"/>
    <w:rsid w:val="00705BE9"/>
    <w:rsid w:val="00716907"/>
    <w:rsid w:val="00737332"/>
    <w:rsid w:val="00775F8C"/>
    <w:rsid w:val="00784F5A"/>
    <w:rsid w:val="007A4005"/>
    <w:rsid w:val="007B2982"/>
    <w:rsid w:val="007B6EFA"/>
    <w:rsid w:val="007C1D37"/>
    <w:rsid w:val="007F055B"/>
    <w:rsid w:val="007F6F11"/>
    <w:rsid w:val="00804B1D"/>
    <w:rsid w:val="00831448"/>
    <w:rsid w:val="0083550A"/>
    <w:rsid w:val="0084006C"/>
    <w:rsid w:val="00850EA0"/>
    <w:rsid w:val="008603DB"/>
    <w:rsid w:val="00865A69"/>
    <w:rsid w:val="00880078"/>
    <w:rsid w:val="008C4C0A"/>
    <w:rsid w:val="008D08BC"/>
    <w:rsid w:val="009072DC"/>
    <w:rsid w:val="00945279"/>
    <w:rsid w:val="0099041C"/>
    <w:rsid w:val="0099424A"/>
    <w:rsid w:val="009A2472"/>
    <w:rsid w:val="009B3AA6"/>
    <w:rsid w:val="009C4700"/>
    <w:rsid w:val="009F3A61"/>
    <w:rsid w:val="009F5CAB"/>
    <w:rsid w:val="00A16CFC"/>
    <w:rsid w:val="00A1787F"/>
    <w:rsid w:val="00A21C1E"/>
    <w:rsid w:val="00A34477"/>
    <w:rsid w:val="00A44AB0"/>
    <w:rsid w:val="00A5047D"/>
    <w:rsid w:val="00A509F3"/>
    <w:rsid w:val="00A655E9"/>
    <w:rsid w:val="00A801D4"/>
    <w:rsid w:val="00A8604D"/>
    <w:rsid w:val="00AA7746"/>
    <w:rsid w:val="00B030E1"/>
    <w:rsid w:val="00B42003"/>
    <w:rsid w:val="00B659CF"/>
    <w:rsid w:val="00B77E65"/>
    <w:rsid w:val="00BB0547"/>
    <w:rsid w:val="00BB3292"/>
    <w:rsid w:val="00BC1A32"/>
    <w:rsid w:val="00BC6DAF"/>
    <w:rsid w:val="00BE1AFE"/>
    <w:rsid w:val="00BF288B"/>
    <w:rsid w:val="00C00B89"/>
    <w:rsid w:val="00C12147"/>
    <w:rsid w:val="00C319D5"/>
    <w:rsid w:val="00C3336A"/>
    <w:rsid w:val="00C3727B"/>
    <w:rsid w:val="00C53B5B"/>
    <w:rsid w:val="00C653B6"/>
    <w:rsid w:val="00C719CB"/>
    <w:rsid w:val="00C860EE"/>
    <w:rsid w:val="00C94EEE"/>
    <w:rsid w:val="00C955F2"/>
    <w:rsid w:val="00C96C44"/>
    <w:rsid w:val="00CA326F"/>
    <w:rsid w:val="00CA39C9"/>
    <w:rsid w:val="00CB1BB4"/>
    <w:rsid w:val="00CC5757"/>
    <w:rsid w:val="00CD079E"/>
    <w:rsid w:val="00D0483C"/>
    <w:rsid w:val="00D25BE2"/>
    <w:rsid w:val="00D62154"/>
    <w:rsid w:val="00D955D2"/>
    <w:rsid w:val="00D95800"/>
    <w:rsid w:val="00D95DF3"/>
    <w:rsid w:val="00DB297E"/>
    <w:rsid w:val="00DC04EA"/>
    <w:rsid w:val="00DC41F4"/>
    <w:rsid w:val="00DC5E88"/>
    <w:rsid w:val="00DC7496"/>
    <w:rsid w:val="00DD7752"/>
    <w:rsid w:val="00E31842"/>
    <w:rsid w:val="00E416AD"/>
    <w:rsid w:val="00E62BCD"/>
    <w:rsid w:val="00E64BE9"/>
    <w:rsid w:val="00E6626C"/>
    <w:rsid w:val="00E8119B"/>
    <w:rsid w:val="00E86378"/>
    <w:rsid w:val="00E95E1E"/>
    <w:rsid w:val="00E95F91"/>
    <w:rsid w:val="00EB2965"/>
    <w:rsid w:val="00EB5AE1"/>
    <w:rsid w:val="00EC4BC6"/>
    <w:rsid w:val="00EC5138"/>
    <w:rsid w:val="00EF1202"/>
    <w:rsid w:val="00F17289"/>
    <w:rsid w:val="00F35D14"/>
    <w:rsid w:val="00F44927"/>
    <w:rsid w:val="00F54DD5"/>
    <w:rsid w:val="00F62351"/>
    <w:rsid w:val="00F74778"/>
    <w:rsid w:val="00FC3992"/>
    <w:rsid w:val="00FD27BD"/>
    <w:rsid w:val="00FD338F"/>
    <w:rsid w:val="00FF27A1"/>
    <w:rsid w:val="017904F4"/>
    <w:rsid w:val="378022C0"/>
    <w:rsid w:val="4C1E7592"/>
    <w:rsid w:val="71E00134"/>
    <w:rsid w:val="779B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BADAA"/>
  <w15:docId w15:val="{5AA2A29B-DC0F-47E8-B3AE-973216BC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 w:uiPriority="9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semiHidden="1" w:uiPriority="99" w:qFormat="1"/>
    <w:lsdException w:name="annotation reference" w:uiPriority="99" w:qFormat="1"/>
    <w:lsdException w:name="line number" w:qFormat="1"/>
    <w:lsdException w:name="page number" w:qFormat="1"/>
    <w:lsdException w:name="end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semiHidden="1" w:unhideWhenUsed="1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pPr>
      <w:spacing w:before="120"/>
    </w:pPr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eastAsia="ja-JP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ind w:left="1920" w:hanging="240"/>
    </w:pPr>
  </w:style>
  <w:style w:type="paragraph" w:styleId="E-mailSignature">
    <w:name w:val="E-mail Signature"/>
    <w:basedOn w:val="Normal"/>
    <w:link w:val="E-mailSignatureChar"/>
    <w:qFormat/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Index5">
    <w:name w:val="index 5"/>
    <w:basedOn w:val="Normal"/>
    <w:next w:val="Normal"/>
    <w:qFormat/>
    <w:pPr>
      <w:ind w:left="1200" w:hanging="24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ind w:left="2880"/>
    </w:pPr>
    <w:rPr>
      <w:rFonts w:ascii="Calibri Light" w:eastAsia="Times New Roman" w:hAnsi="Calibri Light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Pr>
      <w:rFonts w:ascii="Calibri Light" w:eastAsia="Times New Roman" w:hAnsi="Calibri Light"/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Index6">
    <w:name w:val="index 6"/>
    <w:basedOn w:val="Normal"/>
    <w:next w:val="Normal"/>
    <w:qFormat/>
    <w:pPr>
      <w:ind w:left="1440" w:hanging="24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960" w:hanging="240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Date">
    <w:name w:val="Date"/>
    <w:basedOn w:val="Normal"/>
    <w:next w:val="Normal"/>
    <w:link w:val="DateChar"/>
    <w:qFormat/>
  </w:style>
  <w:style w:type="paragraph" w:styleId="EndnoteText">
    <w:name w:val="endnote text"/>
    <w:basedOn w:val="Normal"/>
    <w:link w:val="EndnoteTextChar"/>
    <w:qFormat/>
    <w:rPr>
      <w:sz w:val="20"/>
      <w:szCs w:val="20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semiHidden/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Index7">
    <w:name w:val="index 7"/>
    <w:basedOn w:val="Normal"/>
    <w:next w:val="Normal"/>
    <w:qFormat/>
    <w:pPr>
      <w:ind w:left="1680" w:hanging="240"/>
    </w:pPr>
  </w:style>
  <w:style w:type="paragraph" w:styleId="Index9">
    <w:name w:val="index 9"/>
    <w:basedOn w:val="Normal"/>
    <w:next w:val="Normal"/>
    <w:qFormat/>
    <w:pPr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qFormat/>
    <w:pPr>
      <w:ind w:left="1920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qFormat/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</w:style>
  <w:style w:type="character" w:styleId="HTMLDefinition">
    <w:name w:val="HTML Definition"/>
    <w:qFormat/>
    <w:rPr>
      <w:i/>
      <w:iCs/>
    </w:rPr>
  </w:style>
  <w:style w:type="character" w:styleId="HTMLTypewriter">
    <w:name w:val="HTML Typewriter"/>
    <w:qFormat/>
    <w:rPr>
      <w:rFonts w:ascii="Courier New" w:hAnsi="Courier New" w:cs="Courier New"/>
      <w:sz w:val="20"/>
      <w:szCs w:val="20"/>
    </w:rPr>
  </w:style>
  <w:style w:type="character" w:styleId="HTMLAcronym">
    <w:name w:val="HTML Acronym"/>
    <w:qFormat/>
  </w:style>
  <w:style w:type="character" w:styleId="HTMLVariable">
    <w:name w:val="HTML Variable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semiHidden/>
    <w:qFormat/>
    <w:rPr>
      <w:position w:val="6"/>
      <w:sz w:val="18"/>
    </w:rPr>
  </w:style>
  <w:style w:type="character" w:styleId="HTMLKeyboard">
    <w:name w:val="HTML Keyboard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qFormat/>
    <w:rPr>
      <w:rFonts w:ascii="Courier New" w:hAnsi="Courier New" w:cs="Courier New"/>
    </w:rPr>
  </w:style>
  <w:style w:type="character" w:customStyle="1" w:styleId="Heading2Char">
    <w:name w:val="Heading 2 Char"/>
    <w:link w:val="Heading2"/>
    <w:qFormat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eastAsia="SimSun"/>
      <w:b/>
      <w:sz w:val="32"/>
      <w:lang w:val="en-GB"/>
    </w:rPr>
  </w:style>
  <w:style w:type="character" w:customStyle="1" w:styleId="HeaderChar">
    <w:name w:val="Header Char"/>
    <w:link w:val="Header"/>
    <w:qFormat/>
    <w:rPr>
      <w:sz w:val="18"/>
      <w:lang w:val="en-GB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Source">
    <w:name w:val="LSSource"/>
    <w:basedOn w:val="LSForAction"/>
    <w:next w:val="Normal"/>
    <w:qFormat/>
    <w:rPr>
      <w:rFonts w:eastAsia="Calibri"/>
      <w:bCs w:val="0"/>
    </w:rPr>
  </w:style>
  <w:style w:type="paragraph" w:customStyle="1" w:styleId="LSTitle">
    <w:name w:val="LSTitle"/>
    <w:basedOn w:val="LSForAction"/>
    <w:next w:val="Normal"/>
    <w:qFormat/>
    <w:rPr>
      <w:rFonts w:eastAsia="Calibri"/>
      <w:bCs w:val="0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styleId="ListParagraph">
    <w:name w:val="List Paragraph"/>
    <w:basedOn w:val="Normal"/>
    <w:uiPriority w:val="34"/>
    <w:qFormat/>
    <w:pPr>
      <w:ind w:leftChars="400" w:left="800"/>
    </w:pPr>
    <w:rPr>
      <w:rFonts w:eastAsia="SimSun"/>
    </w:rPr>
  </w:style>
  <w:style w:type="character" w:styleId="PlaceholderText">
    <w:name w:val="Placeholder Text"/>
    <w:uiPriority w:val="99"/>
    <w:semiHidden/>
    <w:qFormat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qFormat/>
    <w:rPr>
      <w:rFonts w:ascii="Segoe UI" w:eastAsia="Calibri" w:hAnsi="Segoe UI" w:cs="Segoe UI"/>
      <w:sz w:val="18"/>
      <w:szCs w:val="18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link w:val="Closing"/>
    <w:qFormat/>
    <w:rPr>
      <w:rFonts w:eastAsia="Calibri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Calibri"/>
      <w:lang w:val="en-GB" w:eastAsia="ja-JP"/>
    </w:rPr>
  </w:style>
  <w:style w:type="character" w:customStyle="1" w:styleId="CommentSubjectChar">
    <w:name w:val="Comment Subject Char"/>
    <w:link w:val="CommentSubject"/>
    <w:qFormat/>
    <w:rPr>
      <w:rFonts w:eastAsia="Calibri"/>
      <w:b/>
      <w:bCs/>
      <w:lang w:val="en-GB" w:eastAsia="ja-JP"/>
    </w:rPr>
  </w:style>
  <w:style w:type="character" w:customStyle="1" w:styleId="DateChar">
    <w:name w:val="Date Char"/>
    <w:link w:val="Date"/>
    <w:qFormat/>
    <w:rPr>
      <w:rFonts w:eastAsia="Calibri"/>
      <w:sz w:val="24"/>
      <w:szCs w:val="24"/>
      <w:lang w:val="en-GB" w:eastAsia="ja-JP"/>
    </w:rPr>
  </w:style>
  <w:style w:type="character" w:customStyle="1" w:styleId="DocumentMapChar">
    <w:name w:val="Document Map Char"/>
    <w:link w:val="DocumentMap"/>
    <w:qFormat/>
    <w:rPr>
      <w:rFonts w:ascii="Segoe UI" w:eastAsia="Calibr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link w:val="E-mailSignature"/>
    <w:qFormat/>
    <w:rPr>
      <w:rFonts w:eastAsia="Calibri"/>
      <w:sz w:val="24"/>
      <w:szCs w:val="24"/>
      <w:lang w:val="en-GB" w:eastAsia="ja-JP"/>
    </w:rPr>
  </w:style>
  <w:style w:type="character" w:customStyle="1" w:styleId="EndnoteTextChar">
    <w:name w:val="Endnote Text Char"/>
    <w:link w:val="EndnoteText"/>
    <w:qFormat/>
    <w:rPr>
      <w:rFonts w:eastAsia="Calibri"/>
      <w:lang w:val="en-GB" w:eastAsia="ja-JP"/>
    </w:rPr>
  </w:style>
  <w:style w:type="character" w:customStyle="1" w:styleId="HTMLAddressChar">
    <w:name w:val="HTML Address Char"/>
    <w:link w:val="HTMLAddress"/>
    <w:qFormat/>
    <w:rPr>
      <w:rFonts w:eastAsia="Calibr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link w:val="HTMLPreformatted"/>
    <w:qFormat/>
    <w:rPr>
      <w:rFonts w:ascii="Courier New" w:eastAsia="Calibri" w:hAnsi="Courier New" w:cs="Courier New"/>
      <w:lang w:val="en-GB" w:eastAsia="ja-JP"/>
    </w:rPr>
  </w:style>
  <w:style w:type="character" w:customStyle="1" w:styleId="MacroTextChar">
    <w:name w:val="Macro Text Char"/>
    <w:link w:val="MacroText"/>
    <w:qFormat/>
    <w:rPr>
      <w:rFonts w:ascii="Courier New" w:eastAsia="Calibri" w:hAnsi="Courier New" w:cs="Courier New"/>
      <w:lang w:val="en-GB" w:eastAsia="ja-JP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link w:val="NoteHeading"/>
    <w:qFormat/>
    <w:rPr>
      <w:rFonts w:eastAsia="Calibri"/>
      <w:sz w:val="24"/>
      <w:szCs w:val="24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eastAsia="Calibri"/>
      <w:i/>
      <w:iCs/>
      <w:color w:val="404040"/>
      <w:sz w:val="24"/>
      <w:szCs w:val="24"/>
      <w:lang w:val="en-GB" w:eastAsia="ja-JP"/>
    </w:rPr>
  </w:style>
  <w:style w:type="character" w:customStyle="1" w:styleId="SalutationChar">
    <w:name w:val="Salutation Char"/>
    <w:link w:val="Salutation"/>
    <w:qFormat/>
    <w:rPr>
      <w:rFonts w:eastAsia="Calibri"/>
      <w:sz w:val="24"/>
      <w:szCs w:val="24"/>
      <w:lang w:val="en-GB" w:eastAsia="ja-JP"/>
    </w:rPr>
  </w:style>
  <w:style w:type="character" w:customStyle="1" w:styleId="SignatureChar">
    <w:name w:val="Signature Char"/>
    <w:link w:val="Signature"/>
    <w:qFormat/>
    <w:rPr>
      <w:rFonts w:eastAsia="Calibri"/>
      <w:sz w:val="24"/>
      <w:szCs w:val="24"/>
      <w:lang w:val="en-GB" w:eastAsia="ja-JP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4"/>
      <w:lang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180"/>
      <w:ind w:left="794" w:hanging="79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List"/>
    <w:qFormat/>
    <w:pPr>
      <w:overflowPunct w:val="0"/>
      <w:autoSpaceDE w:val="0"/>
      <w:autoSpaceDN w:val="0"/>
      <w:adjustRightInd w:val="0"/>
      <w:spacing w:before="0" w:after="180"/>
      <w:ind w:left="738" w:hanging="454"/>
      <w:contextualSpacing w:val="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413AF8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413AF8"/>
    <w:pPr>
      <w:spacing w:after="120" w:line="240" w:lineRule="auto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andle.itu.int/11.1002/ls/sp16-etsitcee-iLS-00024.doc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qishuguang@caict.ac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aolo.gemma@huawei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msukenik@modernizacion.gob.ar" TargetMode="Externa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yperlink" Target="http://handle.itu.int/11.1002/ls/sp16-etsitcee-iLS-00024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DD5BD6-792B-410B-93F4-C3DEF330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Energy Efficiency on 5G (reply to 3GPP TSG SA5-S5-191344)</vt:lpstr>
    </vt:vector>
  </TitlesOfParts>
  <Manager>ITU-T</Manager>
  <Company>International Telecommunication Union (ITU)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Energy Efficiency on 5G (reply to 3GPP TSG SA5-S5-191344)</dc:title>
  <dc:creator>ITU-T Study Group 5</dc:creator>
  <cp:keywords>all</cp:keywords>
  <dc:description>SG5-LS114  For: Geneva, 13-22 May 2019_x000d_Document date: _x000d_Saved by ITU51011599 at 11:40:04 on 05.06.19</dc:description>
  <cp:lastModifiedBy>Mirko</cp:lastModifiedBy>
  <cp:revision>4</cp:revision>
  <cp:lastPrinted>2002-08-01T06:30:00Z</cp:lastPrinted>
  <dcterms:created xsi:type="dcterms:W3CDTF">2019-06-21T13:02:00Z</dcterms:created>
  <dcterms:modified xsi:type="dcterms:W3CDTF">2019-07-16T13:44:00Z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SG5-LS114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13-22 May 2019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1558076440</vt:lpwstr>
  </property>
  <property fmtid="{D5CDD505-2E9C-101B-9397-08002B2CF9AE}" pid="12" name="KSOProductBuildVer">
    <vt:lpwstr>2052-11.1.0.8696</vt:lpwstr>
  </property>
</Properties>
</file>